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9567DB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9567DB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9567DB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9567DB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9567DB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9567DB" w:rsidRDefault="00FE3D7C" w:rsidP="00FE3D7C">
      <w:pPr>
        <w:jc w:val="center"/>
        <w:rPr>
          <w:rFonts w:cstheme="minorHAnsi"/>
          <w:b/>
          <w:szCs w:val="24"/>
        </w:rPr>
      </w:pPr>
    </w:p>
    <w:p w14:paraId="3584D5D5" w14:textId="77777777" w:rsidR="00312A1E" w:rsidRPr="009567DB" w:rsidRDefault="00312A1E" w:rsidP="00312A1E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9567DB">
        <w:rPr>
          <w:rFonts w:cstheme="minorHAnsi"/>
        </w:rPr>
        <w:t>PASIŪLYMŲ VERTINIMO KRITERIJAI ir Sąlygos</w:t>
      </w:r>
    </w:p>
    <w:p w14:paraId="440C21A6" w14:textId="77777777" w:rsidR="00312A1E" w:rsidRPr="009567DB" w:rsidRDefault="00312A1E" w:rsidP="00312A1E">
      <w:pPr>
        <w:spacing w:line="240" w:lineRule="auto"/>
        <w:ind w:left="7314"/>
        <w:rPr>
          <w:rFonts w:cstheme="minorHAnsi"/>
        </w:rPr>
      </w:pPr>
    </w:p>
    <w:p w14:paraId="2073ABE8" w14:textId="77777777" w:rsidR="00312A1E" w:rsidRPr="009567DB" w:rsidRDefault="00312A1E" w:rsidP="00312A1E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Times New Roman" w:cstheme="minorHAnsi"/>
          <w:lang w:eastAsia="en-US"/>
        </w:rPr>
      </w:pPr>
      <w:r w:rsidRPr="009567DB">
        <w:rPr>
          <w:rFonts w:eastAsia="Times New Roman" w:cstheme="minorHAnsi"/>
          <w:lang w:eastAsia="en-US"/>
        </w:rPr>
        <w:t>Pirkimo dokumentuose nustatytus reikalavimus atitinkantys Pasiūlymai bus vertinami pagal ekonomiškai naudingiausio pasiūlymo vertinimo kriterijų.</w:t>
      </w:r>
    </w:p>
    <w:p w14:paraId="1096AB84" w14:textId="77777777" w:rsidR="00312A1E" w:rsidRPr="009567DB" w:rsidRDefault="00312A1E" w:rsidP="00312A1E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Times New Roman" w:cstheme="minorHAnsi"/>
          <w:lang w:eastAsia="en-US"/>
        </w:rPr>
      </w:pPr>
      <w:r w:rsidRPr="009567DB">
        <w:rPr>
          <w:rFonts w:eastAsia="Times New Roman" w:cstheme="minorHAnsi"/>
          <w:lang w:eastAsia="en-US"/>
        </w:rPr>
        <w:t>Ekonomiškai naudingiausias pasiūlymas išrenkamas pagal (pasiūlymų vertinimo kriterijai, skaičiavimo formulės ir lyginamieji svoriai):</w:t>
      </w:r>
    </w:p>
    <w:p w14:paraId="550B1DD2" w14:textId="77777777" w:rsidR="004809D7" w:rsidRPr="009567DB" w:rsidRDefault="004809D7" w:rsidP="004809D7">
      <w:pPr>
        <w:tabs>
          <w:tab w:val="left" w:pos="284"/>
          <w:tab w:val="left" w:pos="851"/>
        </w:tabs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DBC18AB" w14:textId="272BF2EF" w:rsidR="004809D7" w:rsidRPr="009567DB" w:rsidRDefault="004809D7" w:rsidP="004809D7">
      <w:pPr>
        <w:tabs>
          <w:tab w:val="left" w:pos="284"/>
          <w:tab w:val="left" w:pos="851"/>
        </w:tabs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  <w:r w:rsidRPr="009567DB">
        <w:rPr>
          <w:rFonts w:eastAsia="Times New Roman" w:cstheme="minorHAnsi"/>
          <w:lang w:eastAsia="en-US"/>
        </w:rPr>
        <w:t xml:space="preserve">Tiekėjo pasiūlymo </w:t>
      </w:r>
      <w:r w:rsidRPr="009567DB">
        <w:rPr>
          <w:rFonts w:eastAsia="Times New Roman" w:cstheme="minorHAnsi"/>
          <w:lang w:eastAsia="en-US"/>
        </w:rPr>
        <w:t>s</w:t>
      </w:r>
      <w:r w:rsidRPr="009567DB">
        <w:rPr>
          <w:rFonts w:eastAsia="Times New Roman" w:cstheme="minorHAnsi"/>
          <w:lang w:eastAsia="en-US"/>
        </w:rPr>
        <w:t>uteikiamas nuolaidos (-) / antkainio (+) dydis (</w:t>
      </w:r>
      <w:r w:rsidRPr="009567DB">
        <w:rPr>
          <w:rFonts w:eastAsia="Times New Roman" w:cstheme="minorHAnsi"/>
          <w:lang w:eastAsia="en-US"/>
        </w:rPr>
        <w:t>PR</w:t>
      </w:r>
      <w:r w:rsidRPr="009567DB">
        <w:rPr>
          <w:rFonts w:eastAsia="Times New Roman" w:cstheme="minorHAnsi"/>
          <w:lang w:eastAsia="en-US"/>
        </w:rPr>
        <w:t>) balas apskaičiuojamas taip:</w:t>
      </w:r>
    </w:p>
    <w:tbl>
      <w:tblPr>
        <w:tblW w:w="1006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"/>
        <w:gridCol w:w="2186"/>
        <w:gridCol w:w="3827"/>
        <w:gridCol w:w="3544"/>
      </w:tblGrid>
      <w:tr w:rsidR="004809D7" w:rsidRPr="009567DB" w14:paraId="4A929547" w14:textId="77777777" w:rsidTr="004809D7">
        <w:trPr>
          <w:trHeight w:val="512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894EA" w14:textId="77777777" w:rsidR="004809D7" w:rsidRPr="009567DB" w:rsidRDefault="004809D7" w:rsidP="00264EC6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9567DB">
              <w:rPr>
                <w:rFonts w:eastAsia="Calibri" w:cstheme="minorHAnsi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1E515D" w14:textId="77777777" w:rsidR="004809D7" w:rsidRPr="009567DB" w:rsidRDefault="004809D7" w:rsidP="00264EC6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9567DB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7E243E6A" w14:textId="77777777" w:rsidR="004809D7" w:rsidRPr="009567DB" w:rsidRDefault="004809D7" w:rsidP="00264EC6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7B5C59" w14:textId="2BF4F922" w:rsidR="004809D7" w:rsidRPr="009567DB" w:rsidRDefault="004809D7" w:rsidP="00264EC6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9567DB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 xml:space="preserve">Lyginamasis svoris </w:t>
            </w:r>
            <w:r w:rsidRPr="009567DB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ekonomiškai naudingiausio pasiūlymo</w:t>
            </w:r>
            <w:r w:rsidRPr="009567DB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 xml:space="preserve"> įvertinime balais</w:t>
            </w:r>
          </w:p>
        </w:tc>
      </w:tr>
      <w:tr w:rsidR="004809D7" w:rsidRPr="009567DB" w14:paraId="2E53C99B" w14:textId="77777777" w:rsidTr="004809D7">
        <w:trPr>
          <w:trHeight w:val="228"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75A18D" w14:textId="300FEC1B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9567DB">
              <w:rPr>
                <w:rFonts w:eastAsia="Calibri" w:cstheme="minorHAnsi"/>
                <w:sz w:val="22"/>
                <w:szCs w:val="22"/>
              </w:rPr>
              <w:t>PR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C3997A" w14:textId="52A5B127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bookmarkStart w:id="3" w:name="_Hlk200448331"/>
            <w:r w:rsidRPr="009567DB">
              <w:rPr>
                <w:rFonts w:eastAsia="Arial Unicode MS" w:cstheme="minorHAnsi"/>
                <w:sz w:val="22"/>
                <w:szCs w:val="22"/>
                <w:lang w:eastAsia="zh-CN"/>
              </w:rPr>
              <w:t>Suteikiamas</w:t>
            </w:r>
            <w:r w:rsidRPr="009567DB">
              <w:rPr>
                <w:rFonts w:eastAsia="Arial Unicode MS" w:cstheme="minorHAnsi"/>
                <w:sz w:val="22"/>
                <w:szCs w:val="22"/>
                <w:lang w:eastAsia="zh-CN"/>
              </w:rPr>
              <w:t xml:space="preserve"> nuolaidos (-) / antkainio (+) dydis</w:t>
            </w:r>
            <w:bookmarkEnd w:id="3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BB4A8A" w14:textId="52262A3F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9567DB">
              <w:rPr>
                <w:rFonts w:eastAsia="Calibri" w:cstheme="minorHAnsi"/>
                <w:sz w:val="22"/>
                <w:szCs w:val="22"/>
              </w:rPr>
              <w:t>Daugiau kaip 20 % antkainio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274375" w14:textId="7FC2C0BB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9567DB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809D7" w:rsidRPr="009567DB" w14:paraId="662CED3F" w14:textId="77777777" w:rsidTr="004809D7">
        <w:trPr>
          <w:trHeight w:val="288"/>
        </w:trPr>
        <w:tc>
          <w:tcPr>
            <w:tcW w:w="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69FA93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BECD3D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9796B0" w14:textId="2D6B2526" w:rsidR="004809D7" w:rsidRPr="009567DB" w:rsidRDefault="004809D7" w:rsidP="00264EC6">
            <w:pPr>
              <w:snapToGrid w:val="0"/>
              <w:spacing w:after="0"/>
              <w:jc w:val="center"/>
              <w:rPr>
                <w:rFonts w:eastAsia="Calibri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Calibri" w:cstheme="minorHAnsi"/>
                <w:sz w:val="22"/>
                <w:szCs w:val="22"/>
                <w:shd w:val="clear" w:color="auto" w:fill="FFFFFF"/>
                <w:lang w:eastAsia="zh-CN"/>
              </w:rPr>
              <w:t>Nuo 0 iki 20% antkainio imtinai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7CC20A" w14:textId="0DEFAEE5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4809D7" w:rsidRPr="009567DB" w14:paraId="7671E0FE" w14:textId="77777777" w:rsidTr="004809D7">
        <w:trPr>
          <w:trHeight w:val="330"/>
        </w:trPr>
        <w:tc>
          <w:tcPr>
            <w:tcW w:w="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966E37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0F1622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05AB3" w14:textId="65392F60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Calibri" w:cstheme="minorHAnsi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743715" w14:textId="7AE6C8F5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</w:tc>
      </w:tr>
      <w:tr w:rsidR="004809D7" w:rsidRPr="009567DB" w14:paraId="6D1BA9D5" w14:textId="77777777" w:rsidTr="004809D7">
        <w:trPr>
          <w:trHeight w:val="330"/>
        </w:trPr>
        <w:tc>
          <w:tcPr>
            <w:tcW w:w="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6ADD97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C398D5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CB1F4F" w14:textId="1C0D0077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Calibri" w:cstheme="minorHAnsi"/>
                <w:sz w:val="22"/>
                <w:szCs w:val="22"/>
                <w:shd w:val="clear" w:color="auto" w:fill="FFFFFF"/>
                <w:lang w:eastAsia="zh-CN"/>
              </w:rPr>
              <w:t>Nuo 0 iki 20 % nuolaidos imtinai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7D0453" w14:textId="216442B9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15</w:t>
            </w:r>
          </w:p>
        </w:tc>
      </w:tr>
      <w:tr w:rsidR="004809D7" w:rsidRPr="009567DB" w14:paraId="630BC9B8" w14:textId="77777777" w:rsidTr="004809D7">
        <w:trPr>
          <w:trHeight w:val="139"/>
        </w:trPr>
        <w:tc>
          <w:tcPr>
            <w:tcW w:w="5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D1623E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B2A2A4" w14:textId="77777777" w:rsidR="004809D7" w:rsidRPr="009567DB" w:rsidRDefault="004809D7" w:rsidP="00264EC6">
            <w:pPr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4A15A" w14:textId="0935098F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567DB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Daugiau kaip 20 % nuolaida</w:t>
            </w:r>
          </w:p>
          <w:p w14:paraId="3CBEB065" w14:textId="77777777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81DD18" w14:textId="113EB99D" w:rsidR="004809D7" w:rsidRPr="009567DB" w:rsidRDefault="004809D7" w:rsidP="00264EC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9567DB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20</w:t>
            </w:r>
          </w:p>
        </w:tc>
      </w:tr>
    </w:tbl>
    <w:p w14:paraId="6F43DF1C" w14:textId="77777777" w:rsidR="004809D7" w:rsidRPr="009567DB" w:rsidRDefault="004809D7" w:rsidP="004809D7">
      <w:pPr>
        <w:tabs>
          <w:tab w:val="left" w:pos="284"/>
          <w:tab w:val="left" w:pos="851"/>
        </w:tabs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54DF01B4" w14:textId="790CFC65" w:rsidR="004809D7" w:rsidRPr="009567DB" w:rsidRDefault="004809D7" w:rsidP="004809D7">
      <w:pPr>
        <w:tabs>
          <w:tab w:val="left" w:pos="284"/>
          <w:tab w:val="left" w:pos="851"/>
        </w:tabs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  <w:r w:rsidRPr="009567DB">
        <w:rPr>
          <w:rFonts w:eastAsia="Times New Roman" w:cstheme="minorHAnsi"/>
          <w:lang w:eastAsia="en-US"/>
        </w:rPr>
        <w:t>Ekonomiškai naudingiausias pasiūlymas (P) apskaičiuojamas</w:t>
      </w:r>
      <w:r w:rsidRPr="009567DB">
        <w:rPr>
          <w:rFonts w:eastAsia="Times New Roman" w:cstheme="minorHAnsi"/>
          <w:lang w:eastAsia="en-US"/>
        </w:rPr>
        <w:t xml:space="preserve"> taip:</w:t>
      </w:r>
    </w:p>
    <w:tbl>
      <w:tblPr>
        <w:tblStyle w:val="Lentelstinklelis11"/>
        <w:tblW w:w="99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8"/>
        <w:gridCol w:w="2835"/>
        <w:gridCol w:w="1328"/>
      </w:tblGrid>
      <w:tr w:rsidR="00312A1E" w:rsidRPr="009567DB" w14:paraId="3C8B3779" w14:textId="77777777" w:rsidTr="00264EC6">
        <w:tc>
          <w:tcPr>
            <w:tcW w:w="567" w:type="dxa"/>
          </w:tcPr>
          <w:p w14:paraId="7F3E9E52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Eil. Nr.</w:t>
            </w:r>
          </w:p>
        </w:tc>
        <w:tc>
          <w:tcPr>
            <w:tcW w:w="2977" w:type="dxa"/>
          </w:tcPr>
          <w:p w14:paraId="204CB8E9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Vertinimo kriterijus</w:t>
            </w:r>
          </w:p>
        </w:tc>
        <w:tc>
          <w:tcPr>
            <w:tcW w:w="5103" w:type="dxa"/>
            <w:gridSpan w:val="2"/>
          </w:tcPr>
          <w:p w14:paraId="3A5E85B5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Skaičiavimo formulė</w:t>
            </w:r>
          </w:p>
        </w:tc>
        <w:tc>
          <w:tcPr>
            <w:tcW w:w="1328" w:type="dxa"/>
          </w:tcPr>
          <w:p w14:paraId="573C3A08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Lyginamasis svoris</w:t>
            </w:r>
          </w:p>
        </w:tc>
      </w:tr>
      <w:tr w:rsidR="00312A1E" w:rsidRPr="009567DB" w14:paraId="22CA49A5" w14:textId="77777777" w:rsidTr="00264EC6">
        <w:tc>
          <w:tcPr>
            <w:tcW w:w="567" w:type="dxa"/>
          </w:tcPr>
          <w:p w14:paraId="43DBEC62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1.</w:t>
            </w:r>
          </w:p>
        </w:tc>
        <w:tc>
          <w:tcPr>
            <w:tcW w:w="2977" w:type="dxa"/>
          </w:tcPr>
          <w:p w14:paraId="670833C1" w14:textId="74A4A794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PR1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- taikomos nuolaidos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>/antkainio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dydis procentais, 1 prekių grupei „</w:t>
            </w:r>
            <w:r w:rsidRPr="009567DB">
              <w:rPr>
                <w:rFonts w:eastAsia="Times New Roman" w:cstheme="minorHAnsi"/>
                <w:b/>
                <w:bCs/>
                <w:i/>
                <w:iCs/>
                <w:sz w:val="21"/>
                <w:szCs w:val="21"/>
              </w:rPr>
              <w:t>Mažieji keleiviniai furgonai, iki 3,5t bendros masės, ne mažiau kaip 5 sėdimų vietų (M1 klasė)</w:t>
            </w:r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“.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</w:p>
          <w:p w14:paraId="40B6703E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  <w:p w14:paraId="31FCE167" w14:textId="7AA12FEB" w:rsidR="00312A1E" w:rsidRPr="009567DB" w:rsidRDefault="00312A1E" w:rsidP="00264EC6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PR1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Vertinamo tiekėjo taikomos nuolaidos</w:t>
            </w:r>
            <w:r w:rsidRPr="009567DB">
              <w:rPr>
                <w:rFonts w:cstheme="minorHAnsi"/>
                <w:i/>
                <w:sz w:val="21"/>
                <w:szCs w:val="21"/>
              </w:rPr>
              <w:t>/antkainio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 dydis procentais,  prekių grupei.</w:t>
            </w:r>
          </w:p>
          <w:p w14:paraId="4D5FEEF4" w14:textId="05634544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PR1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bendras didžiausias  pasiūlytas taikomos nuolaidos/antkainio dydis procentais  prekių grupei.</w:t>
            </w:r>
          </w:p>
          <w:p w14:paraId="745EEBDE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268" w:type="dxa"/>
          </w:tcPr>
          <w:p w14:paraId="788B8CB2" w14:textId="138774D7" w:rsidR="00312A1E" w:rsidRPr="009567DB" w:rsidRDefault="00312A1E" w:rsidP="00264EC6">
            <w:pPr>
              <w:ind w:firstLine="34"/>
              <w:jc w:val="both"/>
              <w:rPr>
                <w:rFonts w:cstheme="minorHAnsi"/>
                <w:position w:val="-28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PR1=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</m:t>
                </m:r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20</m:t>
                </m:r>
              </m:oMath>
            </m:oMathPara>
          </w:p>
          <w:p w14:paraId="1CA17BFB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ind w:right="-108"/>
              <w:contextualSpacing/>
              <w:rPr>
                <w:rFonts w:eastAsia="CambriaMath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7A1E14A3" w14:textId="06E26DDD" w:rsidR="00312A1E" w:rsidRPr="009567DB" w:rsidRDefault="00312A1E" w:rsidP="00264EC6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procentais, 1 prekių grupei „</w:t>
            </w:r>
            <w:r w:rsidRPr="009567DB">
              <w:rPr>
                <w:rFonts w:eastAsia="Times New Roman" w:cstheme="minorHAnsi"/>
                <w:sz w:val="21"/>
                <w:szCs w:val="21"/>
              </w:rPr>
              <w:t>Mažieji keleiviniai furgonai, iki 3,5t bendros masės, ne mažiau kaip 5 sėdimų vietų (M1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t>(PR1)</w:t>
            </w:r>
            <w:r w:rsidRPr="009567DB">
              <w:rPr>
                <w:rFonts w:cstheme="minorHAnsi"/>
                <w:sz w:val="21"/>
                <w:szCs w:val="21"/>
              </w:rPr>
              <w:t xml:space="preserve"> balai apskaičiuojami - vertinamo pasiūlymo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1 prekių grupei „</w:t>
            </w:r>
            <w:r w:rsidRPr="009567DB">
              <w:rPr>
                <w:rFonts w:eastAsia="Times New Roman" w:cstheme="minorHAnsi"/>
                <w:sz w:val="21"/>
                <w:szCs w:val="21"/>
              </w:rPr>
              <w:t>Mažieji keleiviniai furgonai, iki 3,5t bendros masės, ne mažiau kaip 5 sėdimų vietų (M1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 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t>(PR1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t>)</w:t>
            </w:r>
            <w:r w:rsidRPr="009567DB">
              <w:rPr>
                <w:rFonts w:cstheme="minorHAnsi"/>
                <w:sz w:val="21"/>
                <w:szCs w:val="21"/>
              </w:rPr>
              <w:t xml:space="preserve"> ir pasiūlytos didžiausios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1 prekių grupei „</w:t>
            </w:r>
            <w:r w:rsidR="00795023" w:rsidRPr="009567DB">
              <w:rPr>
                <w:rFonts w:eastAsia="Times New Roman" w:cstheme="minorHAnsi"/>
                <w:sz w:val="21"/>
                <w:szCs w:val="21"/>
              </w:rPr>
              <w:t>Mažieji keleiviniai furgonai, iki 3,5t bendros masės, ne mažiau kaip 5 sėdimų vietų (M1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lastRenderedPageBreak/>
              <w:t>(PR1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t>)</w:t>
            </w:r>
            <w:r w:rsidRPr="009567DB">
              <w:rPr>
                <w:rFonts w:cstheme="minorHAnsi"/>
                <w:sz w:val="21"/>
                <w:szCs w:val="21"/>
              </w:rPr>
              <w:t xml:space="preserve"> santykį padauginant iš lyginamojo svorio (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>).</w:t>
            </w:r>
          </w:p>
          <w:p w14:paraId="6F0AA3DA" w14:textId="77777777" w:rsidR="00312A1E" w:rsidRPr="009567DB" w:rsidRDefault="00312A1E" w:rsidP="00264EC6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328" w:type="dxa"/>
          </w:tcPr>
          <w:p w14:paraId="063CDF1B" w14:textId="0A8A7042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lastRenderedPageBreak/>
              <w:t>PR1</w:t>
            </w:r>
            <w:r w:rsidRPr="009567DB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sz w:val="21"/>
                <w:szCs w:val="21"/>
              </w:rPr>
              <w:t xml:space="preserve">= 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 xml:space="preserve"> %</w:t>
            </w:r>
          </w:p>
          <w:p w14:paraId="6847BA7D" w14:textId="77777777" w:rsidR="00312A1E" w:rsidRPr="009567DB" w:rsidRDefault="00312A1E" w:rsidP="00264EC6">
            <w:pPr>
              <w:jc w:val="both"/>
              <w:rPr>
                <w:rFonts w:cstheme="minorHAnsi"/>
                <w:i/>
                <w:iCs/>
                <w:sz w:val="21"/>
                <w:szCs w:val="21"/>
              </w:rPr>
            </w:pPr>
          </w:p>
        </w:tc>
      </w:tr>
      <w:tr w:rsidR="00312A1E" w:rsidRPr="009567DB" w14:paraId="5BDFB9FB" w14:textId="77777777" w:rsidTr="00264EC6">
        <w:trPr>
          <w:trHeight w:val="4362"/>
        </w:trPr>
        <w:tc>
          <w:tcPr>
            <w:tcW w:w="567" w:type="dxa"/>
          </w:tcPr>
          <w:p w14:paraId="4577F890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2. </w:t>
            </w:r>
          </w:p>
        </w:tc>
        <w:tc>
          <w:tcPr>
            <w:tcW w:w="2977" w:type="dxa"/>
          </w:tcPr>
          <w:p w14:paraId="268779F1" w14:textId="7BB2E89B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PR2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- taikomos nuolaidos/antkainio dydis procentais, 2 prekių grupei „</w:t>
            </w:r>
            <w:r w:rsidRPr="009567DB">
              <w:rPr>
                <w:rFonts w:eastAsia="Times New Roman" w:cstheme="minorHAnsi"/>
                <w:b/>
                <w:bCs/>
                <w:i/>
                <w:iCs/>
                <w:sz w:val="21"/>
                <w:szCs w:val="21"/>
              </w:rPr>
              <w:t>Mažieji visureigiai/</w:t>
            </w:r>
            <w:proofErr w:type="spellStart"/>
            <w:r w:rsidRPr="009567DB">
              <w:rPr>
                <w:rFonts w:eastAsia="Times New Roman" w:cstheme="minorHAnsi"/>
                <w:b/>
                <w:bCs/>
                <w:i/>
                <w:iCs/>
                <w:sz w:val="21"/>
                <w:szCs w:val="21"/>
              </w:rPr>
              <w:t>pseudovisureigiai</w:t>
            </w:r>
            <w:proofErr w:type="spellEnd"/>
            <w:r w:rsidRPr="009567DB">
              <w:rPr>
                <w:rFonts w:eastAsia="Times New Roman" w:cstheme="minorHAnsi"/>
                <w:b/>
                <w:bCs/>
                <w:i/>
                <w:iCs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“.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</w:p>
          <w:p w14:paraId="365DCCEC" w14:textId="58EACE33" w:rsidR="00312A1E" w:rsidRPr="009567DB" w:rsidRDefault="00312A1E" w:rsidP="00264EC6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t>PR2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Vertinamo tiekėjo taikomos nuolaidos/antkainio dydis procentais,  prekių grupei.</w:t>
            </w:r>
          </w:p>
          <w:p w14:paraId="478B4051" w14:textId="5AC633E5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PR2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bendras didžiausias  pasiūlytas taikomos nuolaidos/antkainio dydis procentais  prekių grupei.</w:t>
            </w:r>
          </w:p>
          <w:p w14:paraId="442F4150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268" w:type="dxa"/>
          </w:tcPr>
          <w:p w14:paraId="63E96464" w14:textId="73DAE875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eastAsia="CambriaMath"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PR2=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2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2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</m:t>
                </m:r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20</m:t>
                </m:r>
              </m:oMath>
            </m:oMathPara>
          </w:p>
        </w:tc>
        <w:tc>
          <w:tcPr>
            <w:tcW w:w="2835" w:type="dxa"/>
          </w:tcPr>
          <w:p w14:paraId="0BBD315D" w14:textId="0D24F3F2" w:rsidR="00312A1E" w:rsidRPr="009567DB" w:rsidRDefault="00312A1E" w:rsidP="00264EC6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procentais, 2 prekių grupei „</w:t>
            </w:r>
            <w:r w:rsidR="00795023" w:rsidRPr="009567DB">
              <w:rPr>
                <w:rFonts w:eastAsia="Times New Roman" w:cstheme="minorHAnsi"/>
                <w:sz w:val="21"/>
                <w:szCs w:val="21"/>
              </w:rPr>
              <w:t>Mažieji visureigiai/</w:t>
            </w:r>
            <w:proofErr w:type="spellStart"/>
            <w:r w:rsidR="00795023" w:rsidRPr="009567DB">
              <w:rPr>
                <w:rFonts w:eastAsia="Times New Roman" w:cstheme="minorHAnsi"/>
                <w:sz w:val="21"/>
                <w:szCs w:val="21"/>
              </w:rPr>
              <w:t>pseudovisureigiai</w:t>
            </w:r>
            <w:proofErr w:type="spellEnd"/>
            <w:r w:rsidR="00795023" w:rsidRPr="009567DB">
              <w:rPr>
                <w:rFonts w:eastAsia="Times New Roman" w:cstheme="minorHAnsi"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(PR2) balai apskaičiuojami - vertinamo pasiūlymo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2 prekių grupei „</w:t>
            </w:r>
            <w:r w:rsidR="00795023" w:rsidRPr="009567DB">
              <w:rPr>
                <w:rFonts w:eastAsia="Times New Roman" w:cstheme="minorHAnsi"/>
                <w:sz w:val="21"/>
                <w:szCs w:val="21"/>
              </w:rPr>
              <w:t>Mažieji visureigiai/</w:t>
            </w:r>
            <w:proofErr w:type="spellStart"/>
            <w:r w:rsidR="00795023" w:rsidRPr="009567DB">
              <w:rPr>
                <w:rFonts w:eastAsia="Times New Roman" w:cstheme="minorHAnsi"/>
                <w:sz w:val="21"/>
                <w:szCs w:val="21"/>
              </w:rPr>
              <w:t>pseudovisureigiai</w:t>
            </w:r>
            <w:proofErr w:type="spellEnd"/>
            <w:r w:rsidR="00795023" w:rsidRPr="009567DB">
              <w:rPr>
                <w:rFonts w:eastAsia="Times New Roman" w:cstheme="minorHAnsi"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sz w:val="21"/>
                <w:szCs w:val="21"/>
              </w:rPr>
              <w:t>“  (PR2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) ir pasiūlytos didžiausios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2 prekių grupei „</w:t>
            </w:r>
            <w:r w:rsidR="00795023" w:rsidRPr="009567DB">
              <w:rPr>
                <w:rFonts w:eastAsia="Times New Roman" w:cstheme="minorHAnsi"/>
                <w:sz w:val="21"/>
                <w:szCs w:val="21"/>
              </w:rPr>
              <w:t>Mažieji visureigiai/</w:t>
            </w:r>
            <w:proofErr w:type="spellStart"/>
            <w:r w:rsidR="00795023" w:rsidRPr="009567DB">
              <w:rPr>
                <w:rFonts w:eastAsia="Times New Roman" w:cstheme="minorHAnsi"/>
                <w:sz w:val="21"/>
                <w:szCs w:val="21"/>
              </w:rPr>
              <w:t>pseudovisureigiai</w:t>
            </w:r>
            <w:proofErr w:type="spellEnd"/>
            <w:r w:rsidR="00795023" w:rsidRPr="009567DB">
              <w:rPr>
                <w:rFonts w:eastAsia="Times New Roman" w:cstheme="minorHAnsi"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sz w:val="21"/>
                <w:szCs w:val="21"/>
              </w:rPr>
              <w:t>“ (PR2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>) ir santykį padauginant iš lyginamojo svorio (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328" w:type="dxa"/>
          </w:tcPr>
          <w:p w14:paraId="741B78E0" w14:textId="561A6E3A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PR2</w:t>
            </w:r>
            <w:r w:rsidRPr="009567DB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sz w:val="21"/>
                <w:szCs w:val="21"/>
              </w:rPr>
              <w:t xml:space="preserve">= 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 xml:space="preserve"> %</w:t>
            </w:r>
          </w:p>
          <w:p w14:paraId="5CF91D23" w14:textId="77777777" w:rsidR="00312A1E" w:rsidRPr="009567DB" w:rsidRDefault="00312A1E" w:rsidP="00264EC6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  <w:sz w:val="21"/>
                <w:szCs w:val="21"/>
                <w:lang w:val="en-US"/>
              </w:rPr>
            </w:pPr>
          </w:p>
        </w:tc>
      </w:tr>
      <w:tr w:rsidR="00312A1E" w:rsidRPr="009567DB" w14:paraId="124CB085" w14:textId="77777777" w:rsidTr="00264EC6">
        <w:trPr>
          <w:trHeight w:val="690"/>
        </w:trPr>
        <w:tc>
          <w:tcPr>
            <w:tcW w:w="567" w:type="dxa"/>
          </w:tcPr>
          <w:p w14:paraId="30EEAC19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3.</w:t>
            </w:r>
          </w:p>
        </w:tc>
        <w:tc>
          <w:tcPr>
            <w:tcW w:w="2977" w:type="dxa"/>
          </w:tcPr>
          <w:p w14:paraId="4F4D13B9" w14:textId="7DBDDC7B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PR3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- taikomos nuolaidos/antkainio dydis procentais, 3 prekių grupei „</w:t>
            </w:r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Kompaktiniai visureigiai/</w:t>
            </w:r>
            <w:proofErr w:type="spellStart"/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pseudovisureigiai</w:t>
            </w:r>
            <w:proofErr w:type="spellEnd"/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“. </w:t>
            </w:r>
          </w:p>
          <w:p w14:paraId="5AFA7579" w14:textId="228146F3" w:rsidR="00312A1E" w:rsidRPr="009567DB" w:rsidRDefault="00312A1E" w:rsidP="00264EC6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PR3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Vertinamo tiekėjo taikomos nuolaidos/antkainio dydis procentais,  prekių grupei.</w:t>
            </w:r>
          </w:p>
          <w:p w14:paraId="557997EB" w14:textId="0C3A7D39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PR3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bendras didžiausias  pasiūlytas taikomos nuolaidos/antkainio dydis procentais  prekių grupei.</w:t>
            </w:r>
          </w:p>
          <w:p w14:paraId="34C600F7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268" w:type="dxa"/>
          </w:tcPr>
          <w:p w14:paraId="2B1FE178" w14:textId="03465CF7" w:rsidR="00312A1E" w:rsidRPr="009567DB" w:rsidRDefault="00312A1E" w:rsidP="00264EC6">
            <w:pPr>
              <w:ind w:firstLine="34"/>
              <w:jc w:val="both"/>
              <w:rPr>
                <w:rFonts w:cstheme="minorHAnsi"/>
                <w:position w:val="-28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PR3=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3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3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</m:t>
                </m:r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20</m:t>
                </m:r>
              </m:oMath>
            </m:oMathPara>
          </w:p>
          <w:p w14:paraId="011974FD" w14:textId="77777777" w:rsidR="00312A1E" w:rsidRPr="009567DB" w:rsidRDefault="00312A1E" w:rsidP="00264EC6">
            <w:pPr>
              <w:tabs>
                <w:tab w:val="left" w:pos="1134"/>
                <w:tab w:val="left" w:pos="1418"/>
              </w:tabs>
              <w:ind w:firstLine="34"/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48A9D0D2" w14:textId="328CC797" w:rsidR="00312A1E" w:rsidRPr="009567DB" w:rsidRDefault="00312A1E" w:rsidP="00264EC6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procentais, 3 prekių grupei „</w:t>
            </w:r>
            <w:r w:rsidR="00795023" w:rsidRPr="009567DB">
              <w:rPr>
                <w:rFonts w:cstheme="minorHAnsi"/>
                <w:sz w:val="21"/>
                <w:szCs w:val="21"/>
              </w:rPr>
              <w:t>Kompaktiniai visureigiai/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pseudovisureigiai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(PR3) balai apskaičiuojami – vertinamo pasiūlymo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3 prekių grupei „</w:t>
            </w:r>
            <w:r w:rsidR="00795023" w:rsidRPr="009567DB">
              <w:rPr>
                <w:rFonts w:cstheme="minorHAnsi"/>
                <w:sz w:val="21"/>
                <w:szCs w:val="21"/>
              </w:rPr>
              <w:t>Kompaktiniai visureigiai/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pseudovisureigiai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sz w:val="21"/>
                <w:szCs w:val="21"/>
              </w:rPr>
              <w:t>“  (PR3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) ir pasiūlytos didžiausios 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3 prekių grupei „</w:t>
            </w:r>
            <w:r w:rsidR="00795023" w:rsidRPr="009567DB">
              <w:rPr>
                <w:rFonts w:cstheme="minorHAnsi"/>
                <w:sz w:val="21"/>
                <w:szCs w:val="21"/>
              </w:rPr>
              <w:t>Kompaktiniai visureigiai/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pseudovisureigiai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iki 3,5t bendros masės (M1 klasė)</w:t>
            </w:r>
            <w:r w:rsidRPr="009567DB">
              <w:rPr>
                <w:rFonts w:cstheme="minorHAnsi"/>
                <w:sz w:val="21"/>
                <w:szCs w:val="21"/>
              </w:rPr>
              <w:t>“ (PR3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>).</w:t>
            </w:r>
          </w:p>
          <w:p w14:paraId="35BCE9FF" w14:textId="77777777" w:rsidR="00312A1E" w:rsidRPr="009567DB" w:rsidRDefault="00312A1E" w:rsidP="00264EC6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328" w:type="dxa"/>
          </w:tcPr>
          <w:p w14:paraId="2B69BB8C" w14:textId="33232E29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i/>
                <w:iCs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PR3</w:t>
            </w:r>
            <w:r w:rsidRPr="009567DB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sz w:val="21"/>
                <w:szCs w:val="21"/>
              </w:rPr>
              <w:t xml:space="preserve">= 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 xml:space="preserve"> %</w:t>
            </w:r>
          </w:p>
        </w:tc>
      </w:tr>
      <w:tr w:rsidR="00312A1E" w:rsidRPr="009567DB" w14:paraId="10D8B394" w14:textId="77777777" w:rsidTr="00264EC6">
        <w:trPr>
          <w:trHeight w:val="4268"/>
        </w:trPr>
        <w:tc>
          <w:tcPr>
            <w:tcW w:w="567" w:type="dxa"/>
          </w:tcPr>
          <w:p w14:paraId="231C9CCF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lastRenderedPageBreak/>
              <w:t>4.</w:t>
            </w:r>
          </w:p>
        </w:tc>
        <w:tc>
          <w:tcPr>
            <w:tcW w:w="2977" w:type="dxa"/>
          </w:tcPr>
          <w:p w14:paraId="1BB87769" w14:textId="506D7E44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PR4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- taikomos nuolaidos/antkainio dydis procentais, 4 prekių grupei</w:t>
            </w:r>
          </w:p>
          <w:p w14:paraId="0EC9B231" w14:textId="6B74750C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i/>
                <w:sz w:val="21"/>
                <w:szCs w:val="21"/>
              </w:rPr>
              <w:t>„</w:t>
            </w:r>
            <w:proofErr w:type="spellStart"/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Dvikabiniai</w:t>
            </w:r>
            <w:proofErr w:type="spellEnd"/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 xml:space="preserve"> krovininiai automobiliai iki 3,5t bendros masės (bortiniai, atviro tipo), ne mažiau kaip 7 sėdimų vietų (N1 klasė)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“. </w:t>
            </w:r>
          </w:p>
          <w:p w14:paraId="6AC5BA5F" w14:textId="77777777" w:rsidR="00312A1E" w:rsidRPr="009567DB" w:rsidRDefault="00312A1E" w:rsidP="00264EC6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</w:p>
          <w:p w14:paraId="3E8BADAC" w14:textId="27A7000B" w:rsidR="00312A1E" w:rsidRPr="009567DB" w:rsidRDefault="00312A1E" w:rsidP="00264EC6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b/>
                <w:bCs/>
                <w:sz w:val="21"/>
                <w:szCs w:val="21"/>
              </w:rPr>
              <w:t>PR4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Vertinamo tiekėjo taikomos nuolaidos/antkainio dydis procentais,  prekių grupei.</w:t>
            </w:r>
          </w:p>
          <w:p w14:paraId="0F926D57" w14:textId="037865C5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PR4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bendras didžiausias  pasiūlytas taikomos nuolaidos/antkainio dydis procentais  prekių grupei.</w:t>
            </w:r>
          </w:p>
          <w:p w14:paraId="7F794B83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268" w:type="dxa"/>
          </w:tcPr>
          <w:p w14:paraId="6B52E789" w14:textId="370B4E82" w:rsidR="00312A1E" w:rsidRPr="009567DB" w:rsidRDefault="00312A1E" w:rsidP="00264EC6">
            <w:pPr>
              <w:tabs>
                <w:tab w:val="left" w:pos="1134"/>
                <w:tab w:val="left" w:pos="1418"/>
              </w:tabs>
              <w:ind w:firstLine="34"/>
              <w:contextualSpacing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PR4=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4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4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</m:t>
                </m:r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20</m:t>
                </m:r>
              </m:oMath>
            </m:oMathPara>
          </w:p>
        </w:tc>
        <w:tc>
          <w:tcPr>
            <w:tcW w:w="2835" w:type="dxa"/>
          </w:tcPr>
          <w:p w14:paraId="668951DA" w14:textId="14DC1851" w:rsidR="00312A1E" w:rsidRPr="009567DB" w:rsidRDefault="00312A1E" w:rsidP="00264EC6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procentais, 4 prekių grupei „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Dvikabiniai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krovininiai automobiliai iki 3,5t bendros masės (bortiniai, atviro tipo), ne mažiau kaip 7 sėdimų vietų (N1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(PR4) balai apskaičiuojami – vertinamo pasiūlymo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4 prekių grupei „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Dvikabiniai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krovininiai automobiliai iki 3,5t bendros masės (bortiniai, atviro tipo), ne mažiau kaip 7 sėdimų vietų (N1 klasė)</w:t>
            </w:r>
            <w:r w:rsidRPr="009567DB">
              <w:rPr>
                <w:rFonts w:cstheme="minorHAnsi"/>
                <w:sz w:val="21"/>
                <w:szCs w:val="21"/>
              </w:rPr>
              <w:t>“  (PR4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) ir pasiūlytos didžiausios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4 prekių grupei „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Dvikabiniai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krovininiai automobiliai iki 3,5t bendros masės (bortiniai, atviro tipo), ne mažiau kaip 7 sėdimų vietų (N1 klasė)</w:t>
            </w:r>
            <w:r w:rsidRPr="009567DB">
              <w:rPr>
                <w:rFonts w:cstheme="minorHAnsi"/>
                <w:sz w:val="21"/>
                <w:szCs w:val="21"/>
              </w:rPr>
              <w:t>“ (PR4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328" w:type="dxa"/>
          </w:tcPr>
          <w:p w14:paraId="3D16055E" w14:textId="13BB1E9D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i/>
                <w:iCs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PR4</w:t>
            </w:r>
            <w:r w:rsidRPr="009567DB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sz w:val="21"/>
                <w:szCs w:val="21"/>
              </w:rPr>
              <w:t xml:space="preserve">= 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>%</w:t>
            </w:r>
          </w:p>
        </w:tc>
      </w:tr>
      <w:tr w:rsidR="00312A1E" w:rsidRPr="009567DB" w14:paraId="562A1C8B" w14:textId="77777777" w:rsidTr="00264EC6">
        <w:tc>
          <w:tcPr>
            <w:tcW w:w="567" w:type="dxa"/>
          </w:tcPr>
          <w:p w14:paraId="646DF2BB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5.</w:t>
            </w:r>
          </w:p>
        </w:tc>
        <w:tc>
          <w:tcPr>
            <w:tcW w:w="2977" w:type="dxa"/>
          </w:tcPr>
          <w:p w14:paraId="6905D216" w14:textId="5EC03639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PR5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- taikomos nuolaidos/antkainio dydis procentais, 5 prekių grupei</w:t>
            </w:r>
          </w:p>
          <w:p w14:paraId="1F599440" w14:textId="3F29378A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i/>
                <w:sz w:val="21"/>
                <w:szCs w:val="21"/>
              </w:rPr>
              <w:t>„</w:t>
            </w:r>
            <w:proofErr w:type="spellStart"/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Vienkabiniai</w:t>
            </w:r>
            <w:proofErr w:type="spellEnd"/>
            <w:r w:rsidRPr="009567DB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 xml:space="preserve"> krovininiai automobiliai iki 3,5t bendros masės (uždaro kėbulo), ne mažiau kaip 3 sėdimų vietų (N1 klasė)</w:t>
            </w: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“. </w:t>
            </w:r>
          </w:p>
          <w:p w14:paraId="4A991133" w14:textId="378B7BCB" w:rsidR="00312A1E" w:rsidRPr="009567DB" w:rsidRDefault="00312A1E" w:rsidP="00264EC6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PR5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Vertinamo tiekėjo taikomos nuolaidos/antkainio dydis procentais,  prekių grupei.</w:t>
            </w:r>
          </w:p>
          <w:p w14:paraId="6D35A2F9" w14:textId="426BC4A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bCs/>
                <w:sz w:val="21"/>
                <w:szCs w:val="21"/>
              </w:rPr>
              <w:t>PR5</w:t>
            </w:r>
            <w:r w:rsidRPr="009567DB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i/>
                <w:sz w:val="21"/>
                <w:szCs w:val="21"/>
              </w:rPr>
              <w:t>- bendras didžiausias  pasiūlytas taikomos nuolaidos/antkainio dydis procentais  prekių grupei.</w:t>
            </w:r>
          </w:p>
          <w:p w14:paraId="3DBA154E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  <w:p w14:paraId="26D02C13" w14:textId="7777777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9567DB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</w:tcPr>
          <w:p w14:paraId="1B37AD78" w14:textId="4D6B6B52" w:rsidR="00312A1E" w:rsidRPr="009567DB" w:rsidRDefault="00312A1E" w:rsidP="00264EC6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PR5=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5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5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</m:t>
                </m:r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20</m:t>
                </m:r>
              </m:oMath>
            </m:oMathPara>
          </w:p>
        </w:tc>
        <w:tc>
          <w:tcPr>
            <w:tcW w:w="2835" w:type="dxa"/>
          </w:tcPr>
          <w:p w14:paraId="4206A2E5" w14:textId="2C1E8917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procentais, 5 prekių grupei „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Vienkabiniai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krovininiai automobiliai iki 3,5t bendros masės (uždaro kėbulo), ne mažiau kaip 3 sėdimų vietų (N1 klasė)</w:t>
            </w:r>
            <w:r w:rsidRPr="009567DB">
              <w:rPr>
                <w:rFonts w:cstheme="minorHAnsi"/>
                <w:sz w:val="21"/>
                <w:szCs w:val="21"/>
              </w:rPr>
              <w:t xml:space="preserve">“ (PR5) balai apskaičiuojami –  vertinamo pasiūlymo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5 prekių grupei „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Vienkabiniai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krovininiai automobiliai iki 3,5t bendros masės (uždaro kėbulo), ne mažiau kaip 3 sėdimų vietų (N1 klasė)</w:t>
            </w:r>
            <w:r w:rsidRPr="009567DB">
              <w:rPr>
                <w:rFonts w:cstheme="minorHAnsi"/>
                <w:sz w:val="21"/>
                <w:szCs w:val="21"/>
              </w:rPr>
              <w:t>“  (PR5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9567DB">
              <w:rPr>
                <w:rFonts w:cstheme="minorHAnsi"/>
                <w:sz w:val="21"/>
                <w:szCs w:val="21"/>
              </w:rPr>
              <w:t xml:space="preserve">) ir </w:t>
            </w:r>
          </w:p>
          <w:p w14:paraId="13A3FDEA" w14:textId="63878EA2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pasiūlytos didžiausios taikomos </w:t>
            </w:r>
            <w:r w:rsidRPr="009567DB">
              <w:rPr>
                <w:rFonts w:cstheme="minorHAnsi"/>
                <w:i/>
                <w:sz w:val="21"/>
                <w:szCs w:val="21"/>
              </w:rPr>
              <w:t xml:space="preserve">nuolaidos/antkainio </w:t>
            </w:r>
            <w:r w:rsidRPr="009567DB">
              <w:rPr>
                <w:rFonts w:cstheme="minorHAnsi"/>
                <w:sz w:val="21"/>
                <w:szCs w:val="21"/>
              </w:rPr>
              <w:t>dydžio procentų, 5 prekių grupei „</w:t>
            </w:r>
            <w:proofErr w:type="spellStart"/>
            <w:r w:rsidR="00795023" w:rsidRPr="009567DB">
              <w:rPr>
                <w:rFonts w:cstheme="minorHAnsi"/>
                <w:sz w:val="21"/>
                <w:szCs w:val="21"/>
              </w:rPr>
              <w:t>Vienkabiniai</w:t>
            </w:r>
            <w:proofErr w:type="spellEnd"/>
            <w:r w:rsidR="00795023" w:rsidRPr="009567DB">
              <w:rPr>
                <w:rFonts w:cstheme="minorHAnsi"/>
                <w:sz w:val="21"/>
                <w:szCs w:val="21"/>
              </w:rPr>
              <w:t xml:space="preserve"> krovininiai automobiliai iki 3,5t bendros masės (uždaro kėbulo), ne mažiau kaip 3 sėdimų vietų (N1 klasė)</w:t>
            </w:r>
            <w:r w:rsidR="00795023" w:rsidRPr="009567DB">
              <w:rPr>
                <w:rFonts w:cstheme="minorHAnsi"/>
                <w:sz w:val="21"/>
                <w:szCs w:val="21"/>
              </w:rPr>
              <w:t xml:space="preserve">“ </w:t>
            </w:r>
            <w:r w:rsidRPr="009567DB">
              <w:rPr>
                <w:rFonts w:cstheme="minorHAnsi"/>
                <w:sz w:val="21"/>
                <w:szCs w:val="21"/>
              </w:rPr>
              <w:lastRenderedPageBreak/>
              <w:t>(PR5</w:t>
            </w:r>
            <w:r w:rsidRPr="009567DB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9567DB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328" w:type="dxa"/>
          </w:tcPr>
          <w:p w14:paraId="1550C1DE" w14:textId="1118D2AC" w:rsidR="00312A1E" w:rsidRPr="009567DB" w:rsidRDefault="00312A1E" w:rsidP="00264EC6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i/>
                <w:iCs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lastRenderedPageBreak/>
              <w:t>PR5</w:t>
            </w:r>
            <w:r w:rsidRPr="009567DB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9567DB">
              <w:rPr>
                <w:rFonts w:cstheme="minorHAnsi"/>
                <w:sz w:val="21"/>
                <w:szCs w:val="21"/>
              </w:rPr>
              <w:t xml:space="preserve">= </w:t>
            </w:r>
            <w:r w:rsidR="00795023" w:rsidRPr="009567DB">
              <w:rPr>
                <w:rFonts w:cstheme="minorHAnsi"/>
                <w:sz w:val="21"/>
                <w:szCs w:val="21"/>
              </w:rPr>
              <w:t>20</w:t>
            </w:r>
            <w:r w:rsidRPr="009567DB">
              <w:rPr>
                <w:rFonts w:cstheme="minorHAnsi"/>
                <w:sz w:val="21"/>
                <w:szCs w:val="21"/>
              </w:rPr>
              <w:t xml:space="preserve"> %</w:t>
            </w:r>
          </w:p>
        </w:tc>
      </w:tr>
      <w:tr w:rsidR="00312A1E" w:rsidRPr="009567DB" w14:paraId="53D932F2" w14:textId="77777777" w:rsidTr="0018144D">
        <w:trPr>
          <w:trHeight w:val="1344"/>
        </w:trPr>
        <w:tc>
          <w:tcPr>
            <w:tcW w:w="5812" w:type="dxa"/>
            <w:gridSpan w:val="3"/>
          </w:tcPr>
          <w:p w14:paraId="70E38B3D" w14:textId="77777777" w:rsidR="00312A1E" w:rsidRPr="009567DB" w:rsidRDefault="00312A1E" w:rsidP="00264EC6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  <w:p w14:paraId="4D2C4A37" w14:textId="4746597A" w:rsidR="00312A1E" w:rsidRPr="009567DB" w:rsidRDefault="00312A1E" w:rsidP="00264EC6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 xml:space="preserve">P - Tiekėjo ekonomiškai naudingiausias pasiūlymas </w:t>
            </w:r>
          </w:p>
          <w:p w14:paraId="262B6EA2" w14:textId="77777777" w:rsidR="00312A1E" w:rsidRPr="009567DB" w:rsidRDefault="00312A1E" w:rsidP="00264EC6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  <w:p w14:paraId="40DE6EFF" w14:textId="37280236" w:rsidR="00312A1E" w:rsidRPr="009567DB" w:rsidRDefault="00312A1E" w:rsidP="00312A1E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i/>
                <w:sz w:val="21"/>
                <w:szCs w:val="21"/>
              </w:rPr>
              <w:t>(</w:t>
            </w:r>
            <w:bookmarkStart w:id="4" w:name="_Hlk200448679"/>
            <w:r w:rsidRPr="009567DB">
              <w:rPr>
                <w:rFonts w:cstheme="minorHAnsi"/>
                <w:i/>
                <w:sz w:val="21"/>
                <w:szCs w:val="21"/>
              </w:rPr>
              <w:t>Ekonomiškai naudingiausias pasiūlymas (P) apskaičiuojamas sudedant pagal formules išskaičiuotus balus</w:t>
            </w:r>
            <w:bookmarkEnd w:id="4"/>
            <w:r w:rsidRPr="009567DB">
              <w:rPr>
                <w:rFonts w:cstheme="minorHAnsi"/>
                <w:i/>
                <w:sz w:val="21"/>
                <w:szCs w:val="21"/>
              </w:rPr>
              <w:t>)</w:t>
            </w:r>
          </w:p>
        </w:tc>
        <w:tc>
          <w:tcPr>
            <w:tcW w:w="4163" w:type="dxa"/>
            <w:gridSpan w:val="2"/>
          </w:tcPr>
          <w:p w14:paraId="0DB43BEB" w14:textId="77777777" w:rsidR="00312A1E" w:rsidRPr="009567DB" w:rsidRDefault="00312A1E" w:rsidP="00264EC6">
            <w:pPr>
              <w:tabs>
                <w:tab w:val="left" w:pos="1134"/>
                <w:tab w:val="left" w:pos="1418"/>
              </w:tabs>
              <w:ind w:firstLine="34"/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  <w:p w14:paraId="43B00C6B" w14:textId="64618EE8" w:rsidR="00312A1E" w:rsidRPr="009567DB" w:rsidRDefault="00312A1E" w:rsidP="00264EC6">
            <w:pPr>
              <w:tabs>
                <w:tab w:val="left" w:pos="1134"/>
                <w:tab w:val="left" w:pos="1418"/>
              </w:tabs>
              <w:ind w:firstLine="34"/>
              <w:contextualSpacing/>
              <w:jc w:val="both"/>
              <w:rPr>
                <w:rFonts w:cstheme="minorHAnsi"/>
                <w:sz w:val="21"/>
                <w:szCs w:val="21"/>
              </w:rPr>
            </w:pPr>
            <w:r w:rsidRPr="009567DB">
              <w:rPr>
                <w:rFonts w:cstheme="minorHAnsi"/>
                <w:sz w:val="21"/>
                <w:szCs w:val="21"/>
              </w:rPr>
              <w:t>P = PR1 + PR2 + PR3 + PR4 + PR5</w:t>
            </w:r>
          </w:p>
        </w:tc>
      </w:tr>
    </w:tbl>
    <w:p w14:paraId="4E845218" w14:textId="77777777" w:rsidR="00312A1E" w:rsidRPr="009567DB" w:rsidRDefault="00312A1E" w:rsidP="00312A1E">
      <w:pPr>
        <w:numPr>
          <w:ilvl w:val="0"/>
          <w:numId w:val="51"/>
        </w:numPr>
        <w:tabs>
          <w:tab w:val="left" w:pos="851"/>
        </w:tabs>
        <w:spacing w:before="60" w:after="60" w:line="240" w:lineRule="auto"/>
        <w:ind w:left="0" w:right="72" w:firstLine="567"/>
        <w:contextualSpacing/>
        <w:jc w:val="both"/>
        <w:rPr>
          <w:rFonts w:eastAsia="Times New Roman" w:cstheme="minorHAnsi"/>
          <w:lang w:eastAsia="en-US"/>
        </w:rPr>
      </w:pPr>
      <w:r w:rsidRPr="009567DB">
        <w:rPr>
          <w:rFonts w:eastAsia="Calibri" w:cstheme="minorHAnsi"/>
          <w:lang w:eastAsia="en-US"/>
        </w:rPr>
        <w:t>Laimėtoju bus pripažintas tiekėjas, surinkęs didžiausią balų skaičių. Balai bus apvalinami dviejų skaičių po kablelio tikslumu.</w:t>
      </w:r>
    </w:p>
    <w:p w14:paraId="454E36F0" w14:textId="77777777" w:rsidR="00312A1E" w:rsidRPr="009567DB" w:rsidRDefault="00312A1E" w:rsidP="00312A1E">
      <w:pPr>
        <w:spacing w:after="0" w:line="240" w:lineRule="auto"/>
        <w:ind w:firstLine="567"/>
        <w:jc w:val="both"/>
        <w:rPr>
          <w:rFonts w:cstheme="minorHAnsi"/>
        </w:rPr>
      </w:pPr>
    </w:p>
    <w:p w14:paraId="649E7552" w14:textId="77777777" w:rsidR="00312A1E" w:rsidRPr="009567DB" w:rsidRDefault="00312A1E" w:rsidP="00312A1E">
      <w:pPr>
        <w:spacing w:after="0" w:line="240" w:lineRule="auto"/>
        <w:ind w:firstLine="567"/>
        <w:jc w:val="both"/>
        <w:rPr>
          <w:rFonts w:cstheme="minorHAnsi"/>
        </w:rPr>
      </w:pPr>
    </w:p>
    <w:p w14:paraId="2E07A65A" w14:textId="77777777" w:rsidR="00312A1E" w:rsidRPr="009567DB" w:rsidRDefault="00312A1E" w:rsidP="00312A1E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9567DB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9567DB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9567DB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62F56" w14:textId="77777777" w:rsidR="00C749BC" w:rsidRDefault="00C749BC" w:rsidP="00D05666">
      <w:r>
        <w:separator/>
      </w:r>
    </w:p>
  </w:endnote>
  <w:endnote w:type="continuationSeparator" w:id="0">
    <w:p w14:paraId="3702B3BC" w14:textId="77777777" w:rsidR="00C749BC" w:rsidRDefault="00C749BC" w:rsidP="00D05666">
      <w:r>
        <w:continuationSeparator/>
      </w:r>
    </w:p>
  </w:endnote>
  <w:endnote w:type="continuationNotice" w:id="1">
    <w:p w14:paraId="491D8C2D" w14:textId="77777777" w:rsidR="00C749BC" w:rsidRDefault="00C74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1C765" w14:textId="77777777" w:rsidR="00C749BC" w:rsidRDefault="00C749BC" w:rsidP="00D05666">
      <w:r>
        <w:separator/>
      </w:r>
    </w:p>
  </w:footnote>
  <w:footnote w:type="continuationSeparator" w:id="0">
    <w:p w14:paraId="5CDAF0D1" w14:textId="77777777" w:rsidR="00C749BC" w:rsidRDefault="00C749BC" w:rsidP="00D05666">
      <w:r>
        <w:continuationSeparator/>
      </w:r>
    </w:p>
  </w:footnote>
  <w:footnote w:type="continuationNotice" w:id="1">
    <w:p w14:paraId="2349A467" w14:textId="77777777" w:rsidR="00C749BC" w:rsidRDefault="00C749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468193C"/>
    <w:multiLevelType w:val="hybridMultilevel"/>
    <w:tmpl w:val="D0223744"/>
    <w:lvl w:ilvl="0" w:tplc="AD9006A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D3679"/>
    <w:multiLevelType w:val="hybridMultilevel"/>
    <w:tmpl w:val="849CCAD6"/>
    <w:lvl w:ilvl="0" w:tplc="CE424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4"/>
  </w:num>
  <w:num w:numId="43" w16cid:durableId="1473134445">
    <w:abstractNumId w:val="39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452553340">
    <w:abstractNumId w:val="24"/>
  </w:num>
  <w:num w:numId="51" w16cid:durableId="1403602209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5E8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A1E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899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053A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4E72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9D7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B6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023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7DB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A11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49BC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467D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D1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1">
    <w:name w:val="Lentelės tinklelis11"/>
    <w:basedOn w:val="prastojilentel"/>
    <w:next w:val="Lentelstinklelis"/>
    <w:uiPriority w:val="59"/>
    <w:rsid w:val="00312A1E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4153</Words>
  <Characters>2368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6</cp:revision>
  <dcterms:created xsi:type="dcterms:W3CDTF">2024-02-08T08:40:00Z</dcterms:created>
  <dcterms:modified xsi:type="dcterms:W3CDTF">2025-06-10T08:54:00Z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